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D" w:rsidRPr="00100A7B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0C37FF" w:rsidRPr="000C37FF" w:rsidTr="000C37FF">
        <w:tc>
          <w:tcPr>
            <w:tcW w:w="15353" w:type="dxa"/>
            <w:gridSpan w:val="2"/>
          </w:tcPr>
          <w:p w:rsidR="000C37FF" w:rsidRPr="005121C8" w:rsidRDefault="004A4390" w:rsidP="005121C8">
            <w:pPr>
              <w:spacing w:before="240" w:after="240"/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5121C8">
              <w:rPr>
                <w:b/>
                <w:sz w:val="28"/>
              </w:rPr>
              <w:t>правовой службой органа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 xml:space="preserve">разработанных </w:t>
            </w:r>
            <w:r w:rsidR="00CE4F53" w:rsidRPr="000C37FF">
              <w:t xml:space="preserve"> </w:t>
            </w:r>
            <w:r w:rsidR="00E3038E" w:rsidRPr="000C37FF">
              <w:t xml:space="preserve">в отчетном </w:t>
            </w:r>
            <w:proofErr w:type="gramStart"/>
            <w:r w:rsidR="00E3038E" w:rsidRPr="000C37FF">
              <w:t>квартале</w:t>
            </w:r>
            <w:proofErr w:type="gramEnd"/>
            <w:r w:rsidR="00E3038E" w:rsidRPr="000C37FF">
              <w:t xml:space="preserve"> </w:t>
            </w:r>
          </w:p>
        </w:tc>
        <w:tc>
          <w:tcPr>
            <w:tcW w:w="3621" w:type="dxa"/>
          </w:tcPr>
          <w:p w:rsidR="00CE4F53" w:rsidRPr="007C5C23" w:rsidRDefault="007C5C23" w:rsidP="00AF3CB9">
            <w:pPr>
              <w:spacing w:before="30" w:after="30"/>
            </w:pPr>
            <w:r>
              <w:t>24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 xml:space="preserve">2. Количество проектов нормативных правовых актов из числа указанных в </w:t>
            </w:r>
            <w:proofErr w:type="gramStart"/>
            <w:r w:rsidR="00E3038E" w:rsidRPr="000C37FF">
              <w:t>пункте</w:t>
            </w:r>
            <w:proofErr w:type="gramEnd"/>
            <w:r w:rsidR="00E3038E" w:rsidRPr="000C37FF">
              <w:t xml:space="preserve"> 1</w:t>
            </w:r>
            <w:r>
              <w:t>.1</w:t>
            </w:r>
            <w:r w:rsidR="00E3038E" w:rsidRPr="000C37FF">
              <w:t xml:space="preserve">, в отношении которых 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CE4F53" w:rsidRPr="00AF3CB9" w:rsidRDefault="007C5C23" w:rsidP="004A4390">
            <w:pPr>
              <w:spacing w:before="30" w:after="30"/>
              <w:rPr>
                <w:lang w:val="en-US"/>
              </w:rPr>
            </w:pPr>
            <w:r>
              <w:t>24</w:t>
            </w:r>
            <w:r w:rsidR="00AF3CB9">
              <w:t xml:space="preserve"> (проекты приказов)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AF3CB9" w:rsidRDefault="00AF3CB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 xml:space="preserve">1. </w:t>
            </w:r>
            <w:proofErr w:type="gramStart"/>
            <w:r w:rsidRPr="000C37FF">
              <w:t>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  <w:proofErr w:type="gramEnd"/>
          </w:p>
        </w:tc>
        <w:tc>
          <w:tcPr>
            <w:tcW w:w="3621" w:type="dxa"/>
          </w:tcPr>
          <w:p w:rsidR="000C37FF" w:rsidRPr="00AF3CB9" w:rsidRDefault="007C5C23" w:rsidP="004A4390">
            <w:pPr>
              <w:spacing w:before="30" w:after="30"/>
              <w:rPr>
                <w:lang w:val="en-US"/>
              </w:rPr>
            </w:pPr>
            <w:r>
              <w:t>24</w:t>
            </w:r>
            <w:r w:rsidR="00AF3CB9">
              <w:rPr>
                <w:lang w:val="en-US"/>
              </w:rPr>
              <w:t xml:space="preserve"> (</w:t>
            </w:r>
            <w:r w:rsidR="00AF3CB9">
              <w:t>проекты приказов</w:t>
            </w:r>
            <w:r w:rsidR="00AF3CB9">
              <w:rPr>
                <w:lang w:val="en-US"/>
              </w:rPr>
              <w:t>)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BB4B09" w:rsidRDefault="00BB4B0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BB4B09" w:rsidRDefault="00BB4B0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BB4B09" w:rsidRDefault="00BB4B09" w:rsidP="004A4390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0C37FF" w:rsidRPr="000C37FF" w:rsidRDefault="00AF3CB9" w:rsidP="004A4390">
            <w:pPr>
              <w:spacing w:before="30" w:after="30"/>
            </w:pPr>
            <w:r>
              <w:t>0</w:t>
            </w:r>
          </w:p>
        </w:tc>
      </w:tr>
    </w:tbl>
    <w:p w:rsidR="00441CF4" w:rsidRDefault="00441CF4" w:rsidP="000C37FF">
      <w:pPr>
        <w:jc w:val="center"/>
      </w:pPr>
    </w:p>
    <w:p w:rsidR="00170352" w:rsidRPr="00170352" w:rsidRDefault="00170352" w:rsidP="001703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70352">
        <w:rPr>
          <w:sz w:val="28"/>
          <w:szCs w:val="28"/>
        </w:rPr>
        <w:lastRenderedPageBreak/>
        <w:t>ФОРМА № 2</w:t>
      </w:r>
    </w:p>
    <w:p w:rsidR="00170352" w:rsidRPr="00170352" w:rsidRDefault="00170352" w:rsidP="001703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8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2272"/>
        <w:gridCol w:w="1386"/>
        <w:gridCol w:w="2405"/>
        <w:gridCol w:w="2730"/>
        <w:gridCol w:w="3964"/>
        <w:gridCol w:w="1647"/>
      </w:tblGrid>
      <w:tr w:rsidR="00170352" w:rsidRPr="00170352" w:rsidTr="00A056C5"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№</w:t>
            </w:r>
          </w:p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70352">
              <w:rPr>
                <w:sz w:val="20"/>
                <w:szCs w:val="20"/>
              </w:rPr>
              <w:t>п</w:t>
            </w:r>
            <w:proofErr w:type="gramEnd"/>
            <w:r w:rsidRPr="00170352">
              <w:rPr>
                <w:sz w:val="20"/>
                <w:szCs w:val="20"/>
              </w:rPr>
              <w:t>/п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Дата подготовки заключений</w:t>
            </w:r>
            <w:proofErr w:type="gramStart"/>
            <w:r w:rsidRPr="00170352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170352">
              <w:rPr>
                <w:sz w:val="20"/>
                <w:szCs w:val="20"/>
              </w:rPr>
              <w:t>Коррупциогенные</w:t>
            </w:r>
            <w:proofErr w:type="spellEnd"/>
            <w:r w:rsidRPr="00170352">
              <w:rPr>
                <w:sz w:val="20"/>
                <w:szCs w:val="20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170352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70352">
              <w:rPr>
                <w:sz w:val="20"/>
                <w:szCs w:val="20"/>
              </w:rPr>
              <w:t xml:space="preserve">Результаты рассмотрения заключения </w:t>
            </w:r>
            <w:proofErr w:type="gramStart"/>
            <w:r w:rsidRPr="00170352">
              <w:rPr>
                <w:sz w:val="20"/>
                <w:szCs w:val="20"/>
              </w:rPr>
              <w:t>независимой</w:t>
            </w:r>
            <w:proofErr w:type="gramEnd"/>
            <w:r w:rsidRPr="00170352">
              <w:rPr>
                <w:sz w:val="20"/>
                <w:szCs w:val="20"/>
              </w:rPr>
              <w:t xml:space="preserve"> антикоррупционной экспертизы</w:t>
            </w:r>
            <w:r w:rsidRPr="0017035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352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170352" w:rsidRPr="00170352" w:rsidTr="00A056C5"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0352">
              <w:rPr>
                <w:sz w:val="22"/>
                <w:szCs w:val="22"/>
              </w:rPr>
              <w:t>1.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352" w:rsidRPr="00170352" w:rsidRDefault="00170352" w:rsidP="001703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70352" w:rsidRPr="00170352" w:rsidRDefault="00170352" w:rsidP="00170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352" w:rsidRPr="00170352" w:rsidRDefault="00170352" w:rsidP="001703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70352">
        <w:rPr>
          <w:sz w:val="18"/>
          <w:szCs w:val="18"/>
          <w:vertAlign w:val="superscript"/>
        </w:rPr>
        <w:t>1</w:t>
      </w:r>
      <w:r w:rsidRPr="00170352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170352" w:rsidRPr="00170352" w:rsidRDefault="00170352" w:rsidP="001703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70352">
        <w:rPr>
          <w:sz w:val="18"/>
          <w:szCs w:val="18"/>
          <w:vertAlign w:val="superscript"/>
        </w:rPr>
        <w:t xml:space="preserve">2 </w:t>
      </w:r>
      <w:proofErr w:type="spellStart"/>
      <w:r w:rsidRPr="00170352">
        <w:rPr>
          <w:sz w:val="18"/>
          <w:szCs w:val="18"/>
        </w:rPr>
        <w:t>Коррупциогенные</w:t>
      </w:r>
      <w:proofErr w:type="spellEnd"/>
      <w:r w:rsidRPr="00170352">
        <w:rPr>
          <w:sz w:val="18"/>
          <w:szCs w:val="18"/>
        </w:rPr>
        <w:t xml:space="preserve"> факторы должны быть указаны в </w:t>
      </w:r>
      <w:proofErr w:type="gramStart"/>
      <w:r w:rsidRPr="00170352">
        <w:rPr>
          <w:sz w:val="18"/>
          <w:szCs w:val="18"/>
        </w:rPr>
        <w:t>соответствии</w:t>
      </w:r>
      <w:proofErr w:type="gramEnd"/>
      <w:r w:rsidRPr="00170352">
        <w:rPr>
          <w:sz w:val="18"/>
          <w:szCs w:val="18"/>
        </w:rPr>
        <w:t xml:space="preserve">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170352">
          <w:rPr>
            <w:sz w:val="18"/>
            <w:szCs w:val="18"/>
          </w:rPr>
          <w:t xml:space="preserve">2010 </w:t>
        </w:r>
        <w:r w:rsidRPr="00170352">
          <w:rPr>
            <w:sz w:val="20"/>
            <w:szCs w:val="20"/>
          </w:rPr>
          <w:t>г</w:t>
        </w:r>
      </w:smartTag>
      <w:r w:rsidRPr="00170352">
        <w:rPr>
          <w:sz w:val="20"/>
          <w:szCs w:val="20"/>
        </w:rPr>
        <w:t xml:space="preserve">. № </w:t>
      </w:r>
      <w:r w:rsidRPr="00170352">
        <w:rPr>
          <w:sz w:val="18"/>
          <w:szCs w:val="18"/>
        </w:rPr>
        <w:t>96</w:t>
      </w:r>
    </w:p>
    <w:p w:rsidR="00170352" w:rsidRPr="00170352" w:rsidRDefault="00170352" w:rsidP="00170352">
      <w:pPr>
        <w:widowControl w:val="0"/>
        <w:autoSpaceDE w:val="0"/>
        <w:autoSpaceDN w:val="0"/>
        <w:adjustRightInd w:val="0"/>
      </w:pPr>
      <w:r w:rsidRPr="00170352">
        <w:rPr>
          <w:sz w:val="18"/>
          <w:szCs w:val="18"/>
          <w:vertAlign w:val="superscript"/>
        </w:rPr>
        <w:t>3</w:t>
      </w:r>
      <w:proofErr w:type="gramStart"/>
      <w:r w:rsidRPr="00170352">
        <w:rPr>
          <w:sz w:val="18"/>
          <w:szCs w:val="18"/>
          <w:vertAlign w:val="superscript"/>
        </w:rPr>
        <w:t xml:space="preserve"> </w:t>
      </w:r>
      <w:r w:rsidRPr="00170352">
        <w:rPr>
          <w:sz w:val="18"/>
          <w:szCs w:val="18"/>
        </w:rPr>
        <w:t>В</w:t>
      </w:r>
      <w:proofErr w:type="gramEnd"/>
      <w:r w:rsidRPr="00170352">
        <w:rPr>
          <w:sz w:val="18"/>
          <w:szCs w:val="18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170352" w:rsidRDefault="00170352" w:rsidP="000C37FF">
      <w:pPr>
        <w:jc w:val="center"/>
      </w:pPr>
      <w:bookmarkStart w:id="0" w:name="_GoBack"/>
      <w:bookmarkEnd w:id="0"/>
    </w:p>
    <w:sectPr w:rsidR="00170352" w:rsidSect="00F2167D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F7" w:rsidRDefault="000D30F7">
      <w:r>
        <w:separator/>
      </w:r>
    </w:p>
  </w:endnote>
  <w:endnote w:type="continuationSeparator" w:id="0">
    <w:p w:rsidR="000D30F7" w:rsidRDefault="000D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F7" w:rsidRDefault="000D30F7">
      <w:r>
        <w:separator/>
      </w:r>
    </w:p>
  </w:footnote>
  <w:footnote w:type="continuationSeparator" w:id="0">
    <w:p w:rsidR="000D30F7" w:rsidRDefault="000D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352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D"/>
    <w:rsid w:val="000C37FF"/>
    <w:rsid w:val="000C6B97"/>
    <w:rsid w:val="000D30F7"/>
    <w:rsid w:val="00150C4F"/>
    <w:rsid w:val="00170352"/>
    <w:rsid w:val="002C5209"/>
    <w:rsid w:val="003B07C0"/>
    <w:rsid w:val="00411424"/>
    <w:rsid w:val="00441CF4"/>
    <w:rsid w:val="004A4390"/>
    <w:rsid w:val="004F2AE7"/>
    <w:rsid w:val="005121C8"/>
    <w:rsid w:val="007C5C23"/>
    <w:rsid w:val="00AF3CB9"/>
    <w:rsid w:val="00B40853"/>
    <w:rsid w:val="00B421AF"/>
    <w:rsid w:val="00B501D3"/>
    <w:rsid w:val="00BB4B09"/>
    <w:rsid w:val="00CE4F53"/>
    <w:rsid w:val="00E3038E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441CF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1CF4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41CF4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41CF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41CF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  <w:style w:type="paragraph" w:customStyle="1" w:styleId="Style2">
    <w:name w:val="Style2"/>
    <w:basedOn w:val="a"/>
    <w:uiPriority w:val="99"/>
    <w:rsid w:val="00441CF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441CF4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441CF4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441CF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41C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Диана Р. Шакирова</cp:lastModifiedBy>
  <cp:revision>2</cp:revision>
  <dcterms:created xsi:type="dcterms:W3CDTF">2022-11-28T13:28:00Z</dcterms:created>
  <dcterms:modified xsi:type="dcterms:W3CDTF">2022-11-28T13:28:00Z</dcterms:modified>
</cp:coreProperties>
</file>